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171DF" w:rsidRPr="0027518B">
        <w:rPr>
          <w:rFonts w:ascii="Verdana" w:hAnsi="Verdana"/>
          <w:b/>
          <w:sz w:val="18"/>
          <w:szCs w:val="18"/>
        </w:rPr>
        <w:t>„Nákup skladových kontejnerů pro OŘ Praha 2023“</w:t>
      </w:r>
      <w:bookmarkStart w:id="0" w:name="_GoBack"/>
      <w:bookmarkEnd w:id="0"/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171DF" w:rsidRPr="006171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71DF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10DC8E-7BFE-4D9F-BDD7-146CB407E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2023-05-16T08:21:00Z</dcterms:modified>
</cp:coreProperties>
</file>